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3E3" w:rsidRDefault="00C103E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103E3" w:rsidRDefault="00C103E3">
      <w:pPr>
        <w:pStyle w:val="ConsPlusNormal"/>
        <w:jc w:val="both"/>
        <w:outlineLvl w:val="0"/>
      </w:pPr>
    </w:p>
    <w:p w:rsidR="00C103E3" w:rsidRDefault="00C103E3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C103E3" w:rsidRDefault="00C103E3">
      <w:pPr>
        <w:pStyle w:val="ConsPlusTitle"/>
        <w:jc w:val="center"/>
      </w:pPr>
    </w:p>
    <w:p w:rsidR="00C103E3" w:rsidRDefault="00C103E3">
      <w:pPr>
        <w:pStyle w:val="ConsPlusTitle"/>
        <w:jc w:val="center"/>
      </w:pPr>
      <w:r>
        <w:t>ПОСТАНОВЛЕНИЕ</w:t>
      </w:r>
    </w:p>
    <w:p w:rsidR="00C103E3" w:rsidRDefault="00C103E3">
      <w:pPr>
        <w:pStyle w:val="ConsPlusTitle"/>
        <w:jc w:val="center"/>
      </w:pPr>
      <w:r>
        <w:t>от 29 декабря 2016 г. N 1092</w:t>
      </w:r>
    </w:p>
    <w:p w:rsidR="00C103E3" w:rsidRDefault="00C103E3">
      <w:pPr>
        <w:pStyle w:val="ConsPlusTitle"/>
        <w:jc w:val="center"/>
      </w:pPr>
    </w:p>
    <w:p w:rsidR="00C103E3" w:rsidRDefault="00C103E3">
      <w:pPr>
        <w:pStyle w:val="ConsPlusTitle"/>
        <w:jc w:val="center"/>
      </w:pPr>
      <w:r>
        <w:t>ОБ УТВЕРЖДЕНИИ</w:t>
      </w:r>
    </w:p>
    <w:p w:rsidR="00C103E3" w:rsidRDefault="00C103E3">
      <w:pPr>
        <w:pStyle w:val="ConsPlusTitle"/>
        <w:jc w:val="center"/>
      </w:pPr>
      <w:r>
        <w:t>ПЕРЕЧНЯ МУНИЦИПАЛЬНЫХ ОБРАЗОВАНИЙ</w:t>
      </w:r>
    </w:p>
    <w:p w:rsidR="00C103E3" w:rsidRDefault="00C103E3">
      <w:pPr>
        <w:pStyle w:val="ConsPlusTitle"/>
        <w:jc w:val="center"/>
      </w:pPr>
      <w:r>
        <w:t>КРАСНОДАРСКОГО КРАЯ, НА ТЕРРИТОРИИ КОТОРЫХ</w:t>
      </w:r>
    </w:p>
    <w:p w:rsidR="00C103E3" w:rsidRDefault="00C103E3">
      <w:pPr>
        <w:pStyle w:val="ConsPlusTitle"/>
        <w:jc w:val="center"/>
      </w:pPr>
      <w:r>
        <w:t>ПРЕДОСТАВЛЕНИЕ ГОСТИНИЧНЫХ УСЛУГ, УСЛУГ ПО ВРЕМЕННОМУ</w:t>
      </w:r>
    </w:p>
    <w:p w:rsidR="00C103E3" w:rsidRDefault="00C103E3">
      <w:pPr>
        <w:pStyle w:val="ConsPlusTitle"/>
        <w:jc w:val="center"/>
      </w:pPr>
      <w:r>
        <w:t>РАЗМЕЩЕНИЮ И (ИЛИ) ОБЕСПЕЧЕНИЮ ВРЕМЕННОГО ПРОЖИВАНИЯ</w:t>
      </w:r>
    </w:p>
    <w:p w:rsidR="00C103E3" w:rsidRDefault="00C103E3">
      <w:pPr>
        <w:pStyle w:val="ConsPlusTitle"/>
        <w:jc w:val="center"/>
      </w:pPr>
      <w:r>
        <w:t>ДОПУСКАЕТСЯ ПРИ НАЛИЧИИ СВИДЕТЕЛЬСТВА О ПРИСВОЕНИИ ГОСТИНИЦЕ</w:t>
      </w:r>
    </w:p>
    <w:p w:rsidR="00C103E3" w:rsidRDefault="00C103E3">
      <w:pPr>
        <w:pStyle w:val="ConsPlusTitle"/>
        <w:jc w:val="center"/>
      </w:pPr>
      <w:r>
        <w:t>ИЛИ ИНОМУ СРЕДСТВУ РАЗМЕЩЕНИЯ КАТЕГОРИИ, ПРЕДУСМОТРЕННОЙ</w:t>
      </w:r>
    </w:p>
    <w:p w:rsidR="00C103E3" w:rsidRDefault="00C103E3">
      <w:pPr>
        <w:pStyle w:val="ConsPlusTitle"/>
        <w:jc w:val="center"/>
      </w:pPr>
      <w:r>
        <w:t>СИСТЕМОЙ КЛАССИФИКАЦИИ ГОСТИНИЦ И ИНЫХ</w:t>
      </w:r>
    </w:p>
    <w:p w:rsidR="00C103E3" w:rsidRDefault="00C103E3">
      <w:pPr>
        <w:pStyle w:val="ConsPlusTitle"/>
        <w:jc w:val="center"/>
      </w:pPr>
      <w:r>
        <w:t>СРЕДСТВ РАЗМЕЩЕНИЯ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7 июня 2013 года N 108-ФЗ "О подготовке и проведении в Российской Федерации чемпионата мира по футболу FIFA 2018 года, Кубка конфедераций FIFA 2017 года и внесении изменений в отдельные законодательные акты Российской Федерации"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9 октября 2015 года N 1085 "Об утверждении Правил предоставления гостиничных услуг в Российской Федерации" постановляю:</w:t>
      </w:r>
    </w:p>
    <w:p w:rsidR="00C103E3" w:rsidRDefault="00C103E3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перечень</w:t>
        </w:r>
      </w:hyperlink>
      <w:r>
        <w:t xml:space="preserve"> муниципальных образований Краснодарского края, на территории которых с 1 января 2017 года предоставление гостиничных услуг, услуг по временному размещению и (или) обеспечению временного проживания допускается при наличии свидетельства о присвоении гостинице или иному средству размещения категории, предусмотренной системой классификации гостиниц и иных средств размещения, в порядке, установленном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24 ноября 1996 года N 132-ФЗ "Об основах туристской деятельности в Российской Федерации" (прилагается).</w:t>
      </w:r>
    </w:p>
    <w:p w:rsidR="00C103E3" w:rsidRDefault="00C103E3">
      <w:pPr>
        <w:pStyle w:val="ConsPlusNormal"/>
        <w:ind w:firstLine="540"/>
        <w:jc w:val="both"/>
      </w:pPr>
      <w:r>
        <w:t>2. Департаменту информационной политики Краснодарского края (Пригода)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(www.pravo.gov.ru).</w:t>
      </w:r>
    </w:p>
    <w:p w:rsidR="00C103E3" w:rsidRDefault="00C103E3">
      <w:pPr>
        <w:pStyle w:val="ConsPlusNormal"/>
        <w:ind w:firstLine="540"/>
        <w:jc w:val="both"/>
      </w:pPr>
      <w:r>
        <w:t>3. Настоящее постановление вступает в силу на следующий день после его официального опубликования.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right"/>
      </w:pPr>
      <w:r>
        <w:t>Глава администрации (губернатор)</w:t>
      </w:r>
    </w:p>
    <w:p w:rsidR="00C103E3" w:rsidRDefault="00C103E3">
      <w:pPr>
        <w:pStyle w:val="ConsPlusNormal"/>
        <w:jc w:val="right"/>
      </w:pPr>
      <w:r>
        <w:t>Краснодарского края</w:t>
      </w:r>
    </w:p>
    <w:p w:rsidR="00C103E3" w:rsidRDefault="00C103E3">
      <w:pPr>
        <w:pStyle w:val="ConsPlusNormal"/>
        <w:jc w:val="right"/>
      </w:pPr>
      <w:r>
        <w:t>В.И.КОНДРАТЬЕВ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right"/>
        <w:outlineLvl w:val="0"/>
      </w:pPr>
      <w:r>
        <w:t>Приложение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right"/>
      </w:pPr>
      <w:r>
        <w:t>Утвержден</w:t>
      </w:r>
    </w:p>
    <w:p w:rsidR="00C103E3" w:rsidRDefault="00C103E3">
      <w:pPr>
        <w:pStyle w:val="ConsPlusNormal"/>
        <w:jc w:val="right"/>
      </w:pPr>
      <w:r>
        <w:t>постановлением</w:t>
      </w:r>
    </w:p>
    <w:p w:rsidR="00C103E3" w:rsidRDefault="00C103E3">
      <w:pPr>
        <w:pStyle w:val="ConsPlusNormal"/>
        <w:jc w:val="right"/>
      </w:pPr>
      <w:r>
        <w:t>главы администрации (губернатора)</w:t>
      </w:r>
    </w:p>
    <w:p w:rsidR="00C103E3" w:rsidRDefault="00C103E3">
      <w:pPr>
        <w:pStyle w:val="ConsPlusNormal"/>
        <w:jc w:val="right"/>
      </w:pPr>
      <w:r>
        <w:t>Краснодарского края</w:t>
      </w:r>
    </w:p>
    <w:p w:rsidR="00C103E3" w:rsidRDefault="00C103E3">
      <w:pPr>
        <w:pStyle w:val="ConsPlusNormal"/>
        <w:jc w:val="right"/>
      </w:pPr>
      <w:r>
        <w:t>от 29 декабря 2016 г. N 1092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Title"/>
        <w:jc w:val="center"/>
      </w:pPr>
      <w:bookmarkStart w:id="0" w:name="P37"/>
      <w:bookmarkEnd w:id="0"/>
      <w:r>
        <w:lastRenderedPageBreak/>
        <w:t>ПЕРЕЧЕНЬ</w:t>
      </w:r>
    </w:p>
    <w:p w:rsidR="00C103E3" w:rsidRDefault="00C103E3">
      <w:pPr>
        <w:pStyle w:val="ConsPlusTitle"/>
        <w:jc w:val="center"/>
      </w:pPr>
      <w:r>
        <w:t>МУНИЦИПАЛЬНЫХ ОБРАЗОВАНИЙ</w:t>
      </w:r>
    </w:p>
    <w:p w:rsidR="00C103E3" w:rsidRDefault="00C103E3">
      <w:pPr>
        <w:pStyle w:val="ConsPlusTitle"/>
        <w:jc w:val="center"/>
      </w:pPr>
      <w:r>
        <w:t>КРАСНОДАРСКОГО КРАЯ, НА ТЕРРИТОРИИ КОТОРЫХ</w:t>
      </w:r>
    </w:p>
    <w:p w:rsidR="00C103E3" w:rsidRDefault="00C103E3">
      <w:pPr>
        <w:pStyle w:val="ConsPlusTitle"/>
        <w:jc w:val="center"/>
      </w:pPr>
      <w:r>
        <w:t>С 1 ЯНВАРЯ 2017 ГОДА ПРЕДОСТАВЛЕНИЕ ГОСТИНИЧНЫХ</w:t>
      </w:r>
    </w:p>
    <w:p w:rsidR="00C103E3" w:rsidRDefault="00C103E3">
      <w:pPr>
        <w:pStyle w:val="ConsPlusTitle"/>
        <w:jc w:val="center"/>
      </w:pPr>
      <w:r>
        <w:t>УСЛУГ, УСЛУГ ПО ВРЕМЕННОМУ РАЗМЕЩЕНИЮ И (ИЛИ) ОБЕСПЕЧЕНИЮ</w:t>
      </w:r>
    </w:p>
    <w:p w:rsidR="00C103E3" w:rsidRDefault="00C103E3">
      <w:pPr>
        <w:pStyle w:val="ConsPlusTitle"/>
        <w:jc w:val="center"/>
      </w:pPr>
      <w:r>
        <w:t>ВРЕМЕННОГО ПРОЖИВАНИЯ ДОПУСКАЕТСЯ ПРИ НАЛИЧИИ СВИДЕТЕЛЬСТВА</w:t>
      </w:r>
    </w:p>
    <w:p w:rsidR="00C103E3" w:rsidRDefault="00C103E3">
      <w:pPr>
        <w:pStyle w:val="ConsPlusTitle"/>
        <w:jc w:val="center"/>
      </w:pPr>
      <w:r>
        <w:t>О ПРИСВОЕНИИ ГОСТИНИЦЕ ИЛИ ИНОМУ СРЕДСТВУ РАЗМЕЩЕНИЯ</w:t>
      </w:r>
    </w:p>
    <w:p w:rsidR="00C103E3" w:rsidRDefault="00C103E3">
      <w:pPr>
        <w:pStyle w:val="ConsPlusTitle"/>
        <w:jc w:val="center"/>
      </w:pPr>
      <w:r>
        <w:t>КАТЕГОРИИ, ПРЕДУСМОТРЕННОЙ СИСТЕМОЙ КЛАССИФИКАЦИИ</w:t>
      </w:r>
    </w:p>
    <w:p w:rsidR="00C103E3" w:rsidRDefault="00C103E3">
      <w:pPr>
        <w:pStyle w:val="ConsPlusTitle"/>
        <w:jc w:val="center"/>
      </w:pPr>
      <w:r>
        <w:t>ГОСТИНИЦ И ИНЫХ СРЕДСТВ РАЗМЕЩЕНИЯ, В ПОРЯДКЕ,</w:t>
      </w:r>
    </w:p>
    <w:p w:rsidR="00C103E3" w:rsidRDefault="00C103E3">
      <w:pPr>
        <w:pStyle w:val="ConsPlusTitle"/>
        <w:jc w:val="center"/>
      </w:pPr>
      <w:r>
        <w:t>УСТАНОВЛЕННОМ В СООТВЕТСТВИИ С ФЕДЕРАЛЬНЫМ</w:t>
      </w:r>
    </w:p>
    <w:p w:rsidR="00C103E3" w:rsidRDefault="00C103E3">
      <w:pPr>
        <w:pStyle w:val="ConsPlusTitle"/>
        <w:jc w:val="center"/>
      </w:pPr>
      <w:r>
        <w:t>ЗАКОНОМ ОТ 24 НОЯБРЯ 1996 ГОДА N 132-ФЗ</w:t>
      </w:r>
    </w:p>
    <w:p w:rsidR="00C103E3" w:rsidRDefault="00C103E3">
      <w:pPr>
        <w:pStyle w:val="ConsPlusTitle"/>
        <w:jc w:val="center"/>
      </w:pPr>
      <w:r>
        <w:t>"ОБ ОСНОВАХ ТУРИСТСКОЙ ДЕЯТЕЛЬНОСТИ</w:t>
      </w:r>
    </w:p>
    <w:p w:rsidR="00C103E3" w:rsidRDefault="00C103E3">
      <w:pPr>
        <w:pStyle w:val="ConsPlusTitle"/>
        <w:jc w:val="center"/>
      </w:pPr>
      <w:r>
        <w:t>В РОССИЙСКОЙ ФЕДЕРАЦИИ"</w:t>
      </w:r>
    </w:p>
    <w:p w:rsidR="00C103E3" w:rsidRDefault="00C103E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"/>
        <w:gridCol w:w="4394"/>
      </w:tblGrid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  <w:jc w:val="center"/>
            </w:pPr>
            <w:r>
              <w:t>2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Абинский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Город-курорт Анапа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Апшеронский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 Армавир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Белоглинский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Белореченский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Брюховецкий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Выселковский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Город-курорт Геленджик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 Горячий Ключ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Гулькевичский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Динской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Ейский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Кавказский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Калининский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Каневской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Кореновский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Красноармейский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 Краснодар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Крыловский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Крымский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Курганинский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Кущевский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Лабинский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Ленинградский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Мостовский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Новокубанский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Новопокровский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 Новороссийск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Отрадненский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Павловский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Приморско-Ахтарский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Северский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Славянский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Город-курорт Сочи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Староминский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Тбилисский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Темрюкский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Тимашевский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Тихорецкий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Туапсинский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Успенский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Усть-Лабинский район</w:t>
            </w:r>
          </w:p>
        </w:tc>
      </w:tr>
      <w:tr w:rsidR="00C103E3">
        <w:tc>
          <w:tcPr>
            <w:tcW w:w="894" w:type="dxa"/>
          </w:tcPr>
          <w:p w:rsidR="00C103E3" w:rsidRDefault="00C103E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4394" w:type="dxa"/>
          </w:tcPr>
          <w:p w:rsidR="00C103E3" w:rsidRDefault="00C103E3">
            <w:pPr>
              <w:pStyle w:val="ConsPlusNormal"/>
            </w:pPr>
            <w:r>
              <w:t>Щербиновский район</w:t>
            </w:r>
          </w:p>
        </w:tc>
      </w:tr>
    </w:tbl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right"/>
      </w:pPr>
      <w:r>
        <w:t>Министр курортов, туризма</w:t>
      </w:r>
    </w:p>
    <w:p w:rsidR="00C103E3" w:rsidRDefault="00C103E3">
      <w:pPr>
        <w:pStyle w:val="ConsPlusNormal"/>
        <w:jc w:val="right"/>
      </w:pPr>
      <w:r>
        <w:t>и олимпийского наследия</w:t>
      </w:r>
    </w:p>
    <w:p w:rsidR="00C103E3" w:rsidRDefault="00C103E3">
      <w:pPr>
        <w:pStyle w:val="ConsPlusNormal"/>
        <w:jc w:val="right"/>
      </w:pPr>
      <w:r>
        <w:t>Краснодарского края</w:t>
      </w:r>
    </w:p>
    <w:p w:rsidR="00C103E3" w:rsidRDefault="00C103E3">
      <w:pPr>
        <w:pStyle w:val="ConsPlusNormal"/>
        <w:jc w:val="right"/>
      </w:pPr>
      <w:r>
        <w:t>Х.А.КОНСТАНТИНИДИ</w:t>
      </w: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jc w:val="both"/>
      </w:pPr>
    </w:p>
    <w:p w:rsidR="00C103E3" w:rsidRDefault="00C103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09D9" w:rsidRDefault="00D109D9">
      <w:bookmarkStart w:id="1" w:name="_GoBack"/>
      <w:bookmarkEnd w:id="1"/>
    </w:p>
    <w:sectPr w:rsidR="00D109D9" w:rsidSect="00C46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E3"/>
    <w:rsid w:val="00C103E3"/>
    <w:rsid w:val="00D1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0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03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03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03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51099AD3EEDB66C824C12365680DD1A378071094DC633A57F393D3A8S6S4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51099AD3EEDB66C824C12365680DD1A07000119FDE633A57F393D3A8S6S4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51099AD3EEDB66C824C12365680DD1A378061292DB633A57F393D3A8S6S4G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Серкова</dc:creator>
  <cp:lastModifiedBy>Ольга Серкова</cp:lastModifiedBy>
  <cp:revision>1</cp:revision>
  <dcterms:created xsi:type="dcterms:W3CDTF">2017-01-26T06:18:00Z</dcterms:created>
  <dcterms:modified xsi:type="dcterms:W3CDTF">2017-01-26T06:20:00Z</dcterms:modified>
</cp:coreProperties>
</file>